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5E0" w:rsidRDefault="008C2D99" w:rsidP="001005E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Condiţiile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înscriere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la </w:t>
      </w:r>
      <w:proofErr w:type="spellStart"/>
      <w:r w:rsidR="001005E0"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concursului</w:t>
      </w:r>
      <w:proofErr w:type="spellEnd"/>
      <w:r w:rsidR="001005E0"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1005E0"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selecție</w:t>
      </w:r>
      <w:proofErr w:type="spellEnd"/>
      <w:r w:rsidR="001005E0"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r w:rsidR="001005E0"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cadrelor</w:t>
      </w:r>
      <w:proofErr w:type="spellEnd"/>
      <w:r w:rsidR="001005E0"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005E0"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didactice</w:t>
      </w:r>
      <w:proofErr w:type="spellEnd"/>
      <w:r w:rsidR="001005E0"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005E0"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pentru</w:t>
      </w:r>
      <w:proofErr w:type="spellEnd"/>
      <w:r w:rsidR="001005E0"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005E0"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constituirea</w:t>
      </w:r>
      <w:proofErr w:type="spellEnd"/>
      <w:r w:rsidR="001005E0"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005E0"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corpului</w:t>
      </w:r>
      <w:proofErr w:type="spellEnd"/>
      <w:r w:rsidR="001005E0"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005E0"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național</w:t>
      </w:r>
      <w:proofErr w:type="spellEnd"/>
      <w:r w:rsidR="001005E0"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1005E0"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experți</w:t>
      </w:r>
      <w:proofErr w:type="spellEnd"/>
      <w:r w:rsidR="001005E0"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005E0"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în</w:t>
      </w:r>
      <w:proofErr w:type="spellEnd"/>
      <w:r w:rsidR="001005E0"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ma</w:t>
      </w:r>
      <w:r w:rsidR="00570E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nagement </w:t>
      </w:r>
      <w:proofErr w:type="spellStart"/>
      <w:r w:rsidR="00570E37">
        <w:rPr>
          <w:rFonts w:ascii="Times New Roman" w:eastAsia="Times New Roman" w:hAnsi="Times New Roman" w:cs="Times New Roman"/>
          <w:b/>
          <w:bCs/>
          <w:sz w:val="24"/>
          <w:szCs w:val="24"/>
        </w:rPr>
        <w:t>educațional</w:t>
      </w:r>
      <w:proofErr w:type="spellEnd"/>
      <w:r w:rsidR="00570E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570E37">
        <w:rPr>
          <w:rFonts w:ascii="Times New Roman" w:eastAsia="Times New Roman" w:hAnsi="Times New Roman" w:cs="Times New Roman"/>
          <w:b/>
          <w:bCs/>
          <w:sz w:val="24"/>
          <w:szCs w:val="24"/>
        </w:rPr>
        <w:t>seria</w:t>
      </w:r>
      <w:proofErr w:type="spellEnd"/>
      <w:r w:rsidR="00570E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 14</w:t>
      </w:r>
      <w:bookmarkStart w:id="0" w:name="_GoBack"/>
      <w:bookmarkEnd w:id="0"/>
      <w:r w:rsidR="001005E0" w:rsidRPr="001005E0">
        <w:rPr>
          <w:rFonts w:ascii="Times New Roman" w:eastAsia="Times New Roman" w:hAnsi="Times New Roman" w:cs="Times New Roman"/>
          <w:b/>
          <w:bCs/>
          <w:sz w:val="24"/>
          <w:szCs w:val="24"/>
        </w:rPr>
        <w:t>-a</w:t>
      </w:r>
    </w:p>
    <w:p w:rsidR="008C2D99" w:rsidRDefault="008C2D99" w:rsidP="001005E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C2D99" w:rsidRDefault="008C2D99" w:rsidP="008C2D99">
      <w:pPr>
        <w:pStyle w:val="Default"/>
      </w:pPr>
    </w:p>
    <w:p w:rsidR="008C2D99" w:rsidRPr="008C2D99" w:rsidRDefault="008C2D99" w:rsidP="008C2D99">
      <w:pPr>
        <w:pStyle w:val="Default"/>
        <w:rPr>
          <w:sz w:val="28"/>
          <w:szCs w:val="28"/>
        </w:rPr>
      </w:pPr>
      <w:r w:rsidRPr="008C2D99">
        <w:rPr>
          <w:sz w:val="28"/>
          <w:szCs w:val="28"/>
        </w:rPr>
        <w:t xml:space="preserve"> La concursul de selecţie pentru dobândirea calităţii de membru al corpului naţional de experţi în management educaţional poate participa orice cadru didactic care îndeplineşte cumulativ următoarele condiţii: </w:t>
      </w:r>
    </w:p>
    <w:p w:rsidR="008C2D99" w:rsidRPr="008C2D99" w:rsidRDefault="008C2D99" w:rsidP="008C2D99">
      <w:pPr>
        <w:pStyle w:val="Default"/>
        <w:rPr>
          <w:sz w:val="28"/>
          <w:szCs w:val="28"/>
        </w:rPr>
      </w:pPr>
      <w:r w:rsidRPr="008C2D99">
        <w:rPr>
          <w:sz w:val="28"/>
          <w:szCs w:val="28"/>
        </w:rPr>
        <w:t xml:space="preserve">a) face dovada acumulării a 60 de credite transferabile în cadrul unor programe acreditate de formare în domeniul managementului educaţional; </w:t>
      </w:r>
    </w:p>
    <w:p w:rsidR="008C2D99" w:rsidRPr="008C2D99" w:rsidRDefault="008C2D99" w:rsidP="008C2D99">
      <w:pPr>
        <w:pStyle w:val="Default"/>
        <w:rPr>
          <w:sz w:val="28"/>
          <w:szCs w:val="28"/>
        </w:rPr>
      </w:pPr>
      <w:r w:rsidRPr="008C2D99">
        <w:rPr>
          <w:sz w:val="28"/>
          <w:szCs w:val="28"/>
        </w:rPr>
        <w:t xml:space="preserve">b) este titular în învăţământul preuniversitar/într-o unitate de învăţământ şi are cel puţin gradul didactic II; </w:t>
      </w:r>
    </w:p>
    <w:p w:rsidR="008C2D99" w:rsidRPr="008C2D99" w:rsidRDefault="008C2D99" w:rsidP="008C2D99">
      <w:pPr>
        <w:pStyle w:val="Default"/>
        <w:rPr>
          <w:sz w:val="28"/>
          <w:szCs w:val="28"/>
        </w:rPr>
      </w:pPr>
      <w:r w:rsidRPr="008C2D99">
        <w:rPr>
          <w:sz w:val="28"/>
          <w:szCs w:val="28"/>
        </w:rPr>
        <w:t xml:space="preserve">c) a obţinut calificativul "foarte bine" în ultimii 4 ani şi nu a fost sancţionat disciplinar în anul şcolar curent; </w:t>
      </w:r>
    </w:p>
    <w:p w:rsidR="008C2D99" w:rsidRPr="008C2D99" w:rsidRDefault="008C2D99" w:rsidP="008C2D99">
      <w:pPr>
        <w:pStyle w:val="Default"/>
        <w:rPr>
          <w:sz w:val="28"/>
          <w:szCs w:val="28"/>
        </w:rPr>
      </w:pPr>
      <w:r w:rsidRPr="008C2D99">
        <w:rPr>
          <w:sz w:val="28"/>
          <w:szCs w:val="28"/>
        </w:rPr>
        <w:t xml:space="preserve">d) nu a fost lipsit de dreptul de a ocupa o funcţie de conducere sau de îndrumare şi control în învăţământ prin hotărâre judecătorească definitivă de condamnare penală; </w:t>
      </w:r>
    </w:p>
    <w:p w:rsidR="008C2D99" w:rsidRPr="008C2D99" w:rsidRDefault="008C2D99" w:rsidP="008C2D99">
      <w:pPr>
        <w:pStyle w:val="Default"/>
        <w:rPr>
          <w:sz w:val="28"/>
          <w:szCs w:val="28"/>
        </w:rPr>
      </w:pPr>
      <w:r w:rsidRPr="008C2D99">
        <w:rPr>
          <w:sz w:val="28"/>
          <w:szCs w:val="28"/>
        </w:rPr>
        <w:t xml:space="preserve">e) nu a fost exclus, conform prevederilor art. 21, din Registrul naţional al experţilor în management educaţional. </w:t>
      </w:r>
    </w:p>
    <w:p w:rsidR="00E52C34" w:rsidRPr="008C2D99" w:rsidRDefault="00E52C34">
      <w:pPr>
        <w:rPr>
          <w:sz w:val="28"/>
          <w:szCs w:val="28"/>
        </w:rPr>
      </w:pPr>
    </w:p>
    <w:sectPr w:rsidR="00E52C34" w:rsidRPr="008C2D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0C3"/>
    <w:rsid w:val="001005E0"/>
    <w:rsid w:val="00570E37"/>
    <w:rsid w:val="0065472B"/>
    <w:rsid w:val="006E28CF"/>
    <w:rsid w:val="008140C3"/>
    <w:rsid w:val="008C2D99"/>
    <w:rsid w:val="009D7CD3"/>
    <w:rsid w:val="00E52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00E55"/>
  <w15:chartTrackingRefBased/>
  <w15:docId w15:val="{AF577D8B-E746-4F0A-8704-C339F01E0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28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8C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C2D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2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82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panda</dc:creator>
  <cp:keywords/>
  <dc:description/>
  <cp:lastModifiedBy>Luminita</cp:lastModifiedBy>
  <cp:revision>2</cp:revision>
  <cp:lastPrinted>2018-05-31T09:09:00Z</cp:lastPrinted>
  <dcterms:created xsi:type="dcterms:W3CDTF">2019-04-15T06:43:00Z</dcterms:created>
  <dcterms:modified xsi:type="dcterms:W3CDTF">2019-04-15T06:43:00Z</dcterms:modified>
</cp:coreProperties>
</file>